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AB" w:rsidRDefault="0027316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江苏省工人先锋号推荐单位先进事迹简介表</w:t>
      </w:r>
    </w:p>
    <w:p w:rsidR="00E056AB" w:rsidRDefault="002731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</w:t>
      </w:r>
      <w:r>
        <w:rPr>
          <w:rFonts w:ascii="宋体" w:hAnsi="宋体" w:hint="eastAsia"/>
          <w:sz w:val="24"/>
        </w:rPr>
        <w:t xml:space="preserve">: </w:t>
      </w:r>
      <w:r>
        <w:rPr>
          <w:rFonts w:ascii="宋体" w:hAnsi="宋体" w:hint="eastAsia"/>
          <w:sz w:val="24"/>
        </w:rPr>
        <w:t>江苏省农业科学院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290"/>
        <w:gridCol w:w="1985"/>
        <w:gridCol w:w="992"/>
        <w:gridCol w:w="1730"/>
        <w:gridCol w:w="5528"/>
      </w:tblGrid>
      <w:tr w:rsidR="00E056AB" w:rsidTr="007A5CD0">
        <w:trPr>
          <w:trHeight w:val="1013"/>
          <w:jc w:val="center"/>
        </w:trPr>
        <w:tc>
          <w:tcPr>
            <w:tcW w:w="929" w:type="dxa"/>
            <w:vAlign w:val="center"/>
          </w:tcPr>
          <w:p w:rsidR="00E056AB" w:rsidRDefault="0027316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90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车间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工段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班组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730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单位类型</w:t>
            </w:r>
          </w:p>
        </w:tc>
        <w:tc>
          <w:tcPr>
            <w:tcW w:w="5528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已获荣誉（年份）</w:t>
            </w:r>
          </w:p>
        </w:tc>
      </w:tr>
      <w:tr w:rsidR="00E056AB" w:rsidTr="007A5CD0">
        <w:trPr>
          <w:trHeight w:val="794"/>
          <w:jc w:val="center"/>
        </w:trPr>
        <w:tc>
          <w:tcPr>
            <w:tcW w:w="929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90" w:type="dxa"/>
            <w:vAlign w:val="center"/>
          </w:tcPr>
          <w:p w:rsidR="00E056AB" w:rsidRDefault="00273160" w:rsidP="002E64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江苏省农业科学院</w:t>
            </w:r>
          </w:p>
        </w:tc>
        <w:tc>
          <w:tcPr>
            <w:tcW w:w="1985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新农学院</w:t>
            </w:r>
          </w:p>
        </w:tc>
        <w:tc>
          <w:tcPr>
            <w:tcW w:w="992" w:type="dxa"/>
            <w:vAlign w:val="center"/>
          </w:tcPr>
          <w:p w:rsidR="00E056AB" w:rsidRDefault="002E6414" w:rsidP="002E64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事业单位</w:t>
            </w:r>
          </w:p>
        </w:tc>
        <w:tc>
          <w:tcPr>
            <w:tcW w:w="5528" w:type="dxa"/>
            <w:vAlign w:val="center"/>
          </w:tcPr>
          <w:p w:rsidR="007A5CD0" w:rsidRDefault="007A5CD0" w:rsidP="007A5CD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国家级专业技术人员继续教育基地（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7A5CD0" w:rsidRDefault="007A5CD0" w:rsidP="007A5CD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全国乡村振兴人才培养优质校（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7A5CD0" w:rsidRDefault="007A5CD0" w:rsidP="007A5CD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江苏省乡村振兴人才培养优质校（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7A5CD0" w:rsidRDefault="007A5CD0" w:rsidP="007A5CD0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江苏省首批专业技术人员继续教育基地（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056AB" w:rsidTr="007A5CD0">
        <w:trPr>
          <w:trHeight w:val="3612"/>
          <w:jc w:val="center"/>
        </w:trPr>
        <w:tc>
          <w:tcPr>
            <w:tcW w:w="929" w:type="dxa"/>
            <w:vAlign w:val="center"/>
          </w:tcPr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056AB" w:rsidRDefault="00E056AB">
            <w:pPr>
              <w:jc w:val="center"/>
              <w:rPr>
                <w:rFonts w:ascii="宋体" w:hAnsi="宋体"/>
                <w:sz w:val="24"/>
              </w:rPr>
            </w:pPr>
          </w:p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056AB" w:rsidRDefault="00E056AB">
            <w:pPr>
              <w:jc w:val="center"/>
              <w:rPr>
                <w:rFonts w:ascii="宋体" w:hAnsi="宋体"/>
                <w:sz w:val="24"/>
              </w:rPr>
            </w:pPr>
          </w:p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E056AB" w:rsidRDefault="00E056AB">
            <w:pPr>
              <w:jc w:val="center"/>
              <w:rPr>
                <w:rFonts w:ascii="宋体" w:hAnsi="宋体"/>
                <w:sz w:val="24"/>
              </w:rPr>
            </w:pPr>
          </w:p>
          <w:p w:rsidR="00E056AB" w:rsidRDefault="00273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13525" w:type="dxa"/>
            <w:gridSpan w:val="5"/>
            <w:vAlign w:val="center"/>
          </w:tcPr>
          <w:p w:rsidR="00E056AB" w:rsidRDefault="00273160" w:rsidP="007A5CD0">
            <w:pPr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创设“五个精准”培训模式</w:t>
            </w:r>
            <w:r>
              <w:rPr>
                <w:rFonts w:ascii="宋体" w:eastAsia="楷体" w:hAnsi="宋体" w:hint="eastAsia"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注重训后服务</w:t>
            </w:r>
            <w:r>
              <w:rPr>
                <w:rFonts w:ascii="宋体" w:eastAsia="楷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推进“专家变老师、成果变课程、试验田变研修点”，开发了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类品牌课程体系，</w:t>
            </w:r>
            <w:r>
              <w:rPr>
                <w:rFonts w:ascii="楷体" w:eastAsia="楷体" w:hAnsi="楷体" w:hint="eastAsia"/>
                <w:b/>
                <w:sz w:val="24"/>
              </w:rPr>
              <w:t>架起了省农科院107个专家团队与全省基层生产一线的桥梁</w:t>
            </w:r>
            <w:r>
              <w:rPr>
                <w:rFonts w:ascii="宋体" w:hAnsi="宋体" w:hint="eastAsia"/>
                <w:sz w:val="24"/>
              </w:rPr>
              <w:t>。其中通过第一书记，服务近</w:t>
            </w:r>
            <w:r>
              <w:rPr>
                <w:rFonts w:ascii="宋体" w:hAnsi="宋体" w:hint="eastAsia"/>
                <w:sz w:val="24"/>
              </w:rPr>
              <w:t>150</w:t>
            </w:r>
            <w:r>
              <w:rPr>
                <w:rFonts w:ascii="宋体" w:hAnsi="宋体" w:hint="eastAsia"/>
                <w:sz w:val="24"/>
              </w:rPr>
              <w:t>个村。建设了覆盖十三个地级市的新农分院、培训基地，通过亚夫</w:t>
            </w:r>
            <w:r>
              <w:rPr>
                <w:rFonts w:ascii="宋体" w:hAnsi="宋体" w:hint="eastAsia"/>
                <w:sz w:val="24"/>
              </w:rPr>
              <w:t>APP</w:t>
            </w:r>
            <w:r>
              <w:rPr>
                <w:rFonts w:ascii="宋体" w:hAnsi="宋体" w:hint="eastAsia"/>
                <w:sz w:val="24"/>
              </w:rPr>
              <w:t>、公众号，</w:t>
            </w:r>
            <w:r>
              <w:rPr>
                <w:rFonts w:ascii="楷体" w:eastAsia="楷体" w:hAnsi="楷体" w:hint="eastAsia"/>
                <w:b/>
                <w:sz w:val="24"/>
              </w:rPr>
              <w:t>将培训资源与他们共享。送教上门，将专家团队和科技成果引入东西协作地区。</w:t>
            </w:r>
            <w:r>
              <w:rPr>
                <w:rFonts w:ascii="宋体" w:hAnsi="宋体" w:hint="eastAsia"/>
                <w:sz w:val="24"/>
              </w:rPr>
              <w:t>如直接对接的西宁高原草莓种业研究院，不仅为西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宁提供品种与技术，还将助力</w:t>
            </w: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万株种苗销售。疫情期间坚持线上培训，协助学员解决各类问题。三年来，自办培训、送教上门近</w:t>
            </w:r>
            <w:r>
              <w:rPr>
                <w:rFonts w:ascii="宋体" w:hAnsi="宋体" w:hint="eastAsia"/>
                <w:sz w:val="24"/>
              </w:rPr>
              <w:t>250</w:t>
            </w:r>
            <w:r>
              <w:rPr>
                <w:rFonts w:ascii="宋体" w:hAnsi="宋体" w:hint="eastAsia"/>
                <w:sz w:val="24"/>
              </w:rPr>
              <w:t>期，培训学员近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万人次。被认定为</w:t>
            </w:r>
            <w:r>
              <w:rPr>
                <w:rFonts w:ascii="楷体" w:eastAsia="楷体" w:hAnsi="楷体" w:hint="eastAsia"/>
                <w:b/>
                <w:sz w:val="24"/>
              </w:rPr>
              <w:t>农业农村部与教育部乡村振兴人才培养优质校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国家级专业技术人员继续教育基地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E056AB" w:rsidRDefault="002731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主要事迹控制在</w:t>
      </w:r>
      <w:r w:rsidRPr="007A5CD0">
        <w:rPr>
          <w:rFonts w:ascii="宋体" w:hAnsi="宋体" w:hint="eastAsia"/>
          <w:sz w:val="24"/>
        </w:rPr>
        <w:t>250-300</w:t>
      </w:r>
      <w:r>
        <w:rPr>
          <w:rFonts w:ascii="宋体" w:hAnsi="宋体" w:hint="eastAsia"/>
          <w:sz w:val="24"/>
        </w:rPr>
        <w:t>字。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推荐单位为设区市总工会或省产业工会。</w:t>
      </w: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单位类型填写公有制、非公有制或机关事业单位。</w:t>
      </w: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已获荣誉填写最高荣誉，并标注年份。</w:t>
      </w:r>
    </w:p>
    <w:p w:rsidR="00E056AB" w:rsidRDefault="00E056AB">
      <w:pPr>
        <w:rPr>
          <w:rFonts w:ascii="Times New Roman" w:eastAsia="仿宋_GB2312" w:hAnsi="Times New Roman" w:cs="Times New Roman"/>
          <w:sz w:val="24"/>
        </w:rPr>
      </w:pPr>
    </w:p>
    <w:p w:rsidR="00E056AB" w:rsidRDefault="00E056AB"/>
    <w:sectPr w:rsidR="00E056AB">
      <w:pgSz w:w="16840" w:h="11907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82" w:rsidRDefault="002B6582" w:rsidP="002E6414">
      <w:r>
        <w:separator/>
      </w:r>
    </w:p>
  </w:endnote>
  <w:endnote w:type="continuationSeparator" w:id="0">
    <w:p w:rsidR="002B6582" w:rsidRDefault="002B6582" w:rsidP="002E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82" w:rsidRDefault="002B6582" w:rsidP="002E6414">
      <w:r>
        <w:separator/>
      </w:r>
    </w:p>
  </w:footnote>
  <w:footnote w:type="continuationSeparator" w:id="0">
    <w:p w:rsidR="002B6582" w:rsidRDefault="002B6582" w:rsidP="002E6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MTkxNmZiMzQ2YTU0MDE3ZGUzZjU2YTA0MDliZGEifQ=="/>
  </w:docVars>
  <w:rsids>
    <w:rsidRoot w:val="00561F02"/>
    <w:rsid w:val="000B6D23"/>
    <w:rsid w:val="000F77AF"/>
    <w:rsid w:val="00182034"/>
    <w:rsid w:val="00261772"/>
    <w:rsid w:val="00273160"/>
    <w:rsid w:val="002B6582"/>
    <w:rsid w:val="002E6414"/>
    <w:rsid w:val="003A222C"/>
    <w:rsid w:val="003B515C"/>
    <w:rsid w:val="004A5A3C"/>
    <w:rsid w:val="00516902"/>
    <w:rsid w:val="00561F02"/>
    <w:rsid w:val="00673A2F"/>
    <w:rsid w:val="006A0C12"/>
    <w:rsid w:val="006C10CB"/>
    <w:rsid w:val="006D4C61"/>
    <w:rsid w:val="007A5CD0"/>
    <w:rsid w:val="00855981"/>
    <w:rsid w:val="00BE6E06"/>
    <w:rsid w:val="00C27014"/>
    <w:rsid w:val="00C354ED"/>
    <w:rsid w:val="00C638FD"/>
    <w:rsid w:val="00DC6D4D"/>
    <w:rsid w:val="00E056AB"/>
    <w:rsid w:val="00E27169"/>
    <w:rsid w:val="00EE69ED"/>
    <w:rsid w:val="00F96525"/>
    <w:rsid w:val="00FE2BC1"/>
    <w:rsid w:val="14C372D4"/>
    <w:rsid w:val="7F3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F71A"/>
  <w15:docId w15:val="{74FDDC6E-83A1-43F6-9009-337FE13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140" w:after="140" w:line="460" w:lineRule="exact"/>
      <w:ind w:firstLineChars="200" w:firstLine="640"/>
      <w:jc w:val="left"/>
      <w:outlineLvl w:val="2"/>
    </w:pPr>
    <w:rPr>
      <w:rFonts w:ascii="等线" w:eastAsia="方正仿宋_GBK" w:hAnsi="等线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Pr>
      <w:b/>
      <w:bCs/>
      <w:sz w:val="32"/>
      <w:szCs w:val="32"/>
    </w:rPr>
  </w:style>
  <w:style w:type="character" w:customStyle="1" w:styleId="31">
    <w:name w:val="标题 3 字符1"/>
    <w:link w:val="3"/>
    <w:rPr>
      <w:rFonts w:ascii="等线" w:eastAsia="方正仿宋_GBK" w:hAnsi="等线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袁昊天</dc:creator>
  <cp:lastModifiedBy>hq</cp:lastModifiedBy>
  <cp:revision>7</cp:revision>
  <cp:lastPrinted>2023-01-12T03:11:00Z</cp:lastPrinted>
  <dcterms:created xsi:type="dcterms:W3CDTF">2023-01-11T05:54:00Z</dcterms:created>
  <dcterms:modified xsi:type="dcterms:W3CDTF">2023-01-16T07:15:00Z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FA885929E46D449AA8A5398ABF7DC54F</vt:lpwstr>
  </property>
</Properties>
</file>