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F6" w:rsidRPr="00316FF6" w:rsidRDefault="00316FF6" w:rsidP="00316FF6">
      <w:pPr>
        <w:widowControl/>
        <w:snapToGrid w:val="0"/>
        <w:spacing w:line="300" w:lineRule="auto"/>
        <w:jc w:val="center"/>
        <w:rPr>
          <w:rFonts w:ascii="华康简标题宋" w:eastAsia="华康简标题宋" w:hAnsi="华文中宋" w:cs="宋体"/>
          <w:color w:val="000000"/>
          <w:kern w:val="0"/>
          <w:sz w:val="10"/>
          <w:szCs w:val="44"/>
        </w:rPr>
      </w:pPr>
    </w:p>
    <w:p w:rsidR="00316FF6" w:rsidRDefault="00316FF6" w:rsidP="00316FF6">
      <w:pPr>
        <w:widowControl/>
        <w:snapToGrid w:val="0"/>
        <w:spacing w:line="300" w:lineRule="auto"/>
        <w:jc w:val="center"/>
        <w:rPr>
          <w:rFonts w:ascii="华康简标题宋" w:eastAsia="华康简标题宋" w:hAnsi="华文中宋" w:cs="宋体" w:hint="eastAsia"/>
          <w:color w:val="000000"/>
          <w:kern w:val="0"/>
          <w:sz w:val="40"/>
          <w:szCs w:val="40"/>
        </w:rPr>
      </w:pPr>
      <w:bookmarkStart w:id="0" w:name="_GoBack"/>
      <w:r w:rsidRPr="00BC2E00">
        <w:rPr>
          <w:rFonts w:ascii="华康简标题宋" w:eastAsia="华康简标题宋" w:hAnsi="华文中宋" w:cs="宋体" w:hint="eastAsia"/>
          <w:color w:val="000000"/>
          <w:kern w:val="0"/>
          <w:sz w:val="42"/>
          <w:szCs w:val="44"/>
        </w:rPr>
        <w:t>江苏省农科</w:t>
      </w:r>
      <w:r w:rsidRPr="001B422E">
        <w:rPr>
          <w:rFonts w:ascii="华康简标题宋" w:eastAsia="华康简标题宋" w:hAnsi="华文中宋" w:cs="宋体" w:hint="eastAsia"/>
          <w:color w:val="000000"/>
          <w:kern w:val="0"/>
          <w:sz w:val="42"/>
          <w:szCs w:val="44"/>
        </w:rPr>
        <w:t>院</w:t>
      </w:r>
      <w:r w:rsidRPr="00BC2E00">
        <w:rPr>
          <w:rFonts w:eastAsia="华康简标题宋"/>
          <w:color w:val="000000"/>
          <w:kern w:val="0"/>
          <w:sz w:val="42"/>
          <w:szCs w:val="44"/>
        </w:rPr>
        <w:t>2019</w:t>
      </w:r>
      <w:r>
        <w:rPr>
          <w:rFonts w:ascii="华康简标题宋" w:eastAsia="华康简标题宋" w:hAnsi="华文中宋" w:cs="宋体" w:hint="eastAsia"/>
          <w:color w:val="000000"/>
          <w:kern w:val="0"/>
          <w:sz w:val="42"/>
          <w:szCs w:val="44"/>
        </w:rPr>
        <w:t>年</w:t>
      </w:r>
      <w:r w:rsidRPr="00072832">
        <w:rPr>
          <w:rFonts w:ascii="华康简标题宋" w:eastAsia="华康简标题宋" w:hAnsi="华文中宋" w:cs="宋体" w:hint="eastAsia"/>
          <w:color w:val="000000"/>
          <w:kern w:val="0"/>
          <w:sz w:val="40"/>
          <w:szCs w:val="40"/>
        </w:rPr>
        <w:t>“健康之星”测评表</w:t>
      </w:r>
      <w:bookmarkEnd w:id="0"/>
    </w:p>
    <w:p w:rsidR="00316FF6" w:rsidRPr="00316FF6" w:rsidRDefault="00316FF6" w:rsidP="00316FF6">
      <w:pPr>
        <w:widowControl/>
        <w:snapToGrid w:val="0"/>
        <w:jc w:val="center"/>
        <w:rPr>
          <w:rFonts w:ascii="华康简标题宋" w:eastAsia="华康简标题宋" w:hAnsi="华文中宋" w:cs="宋体" w:hint="eastAsia"/>
          <w:color w:val="000000"/>
          <w:kern w:val="0"/>
          <w:sz w:val="20"/>
          <w:szCs w:val="40"/>
        </w:rPr>
      </w:pPr>
    </w:p>
    <w:tbl>
      <w:tblPr>
        <w:tblW w:w="10114" w:type="dxa"/>
        <w:jc w:val="center"/>
        <w:tblLook w:val="0000" w:firstRow="0" w:lastRow="0" w:firstColumn="0" w:lastColumn="0" w:noHBand="0" w:noVBand="0"/>
      </w:tblPr>
      <w:tblGrid>
        <w:gridCol w:w="1316"/>
        <w:gridCol w:w="1329"/>
        <w:gridCol w:w="2190"/>
        <w:gridCol w:w="2600"/>
        <w:gridCol w:w="1219"/>
        <w:gridCol w:w="1460"/>
      </w:tblGrid>
      <w:tr w:rsidR="00316FF6" w:rsidRPr="00842068" w:rsidTr="00C43AAC">
        <w:trPr>
          <w:trHeight w:val="58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性  别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年   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316FF6" w:rsidRPr="00842068" w:rsidTr="00C43AAC">
        <w:trPr>
          <w:trHeight w:val="557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文化程度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总   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316FF6" w:rsidRPr="00842068" w:rsidTr="00C43AAC">
        <w:trPr>
          <w:trHeight w:val="543"/>
          <w:jc w:val="center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项  目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内  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选  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分  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得  分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健康行为</w:t>
            </w:r>
          </w:p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与生活方式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每</w:t>
            </w:r>
            <w:r w:rsidRPr="00842068">
              <w:rPr>
                <w:rFonts w:hAnsi="宋体"/>
                <w:color w:val="000000"/>
                <w:spacing w:val="-20"/>
                <w:kern w:val="0"/>
                <w:szCs w:val="21"/>
              </w:rPr>
              <w:t>周至少</w:t>
            </w:r>
            <w:r w:rsidRPr="00842068">
              <w:rPr>
                <w:color w:val="000000"/>
                <w:spacing w:val="-20"/>
                <w:kern w:val="0"/>
                <w:szCs w:val="21"/>
              </w:rPr>
              <w:t>3</w:t>
            </w:r>
            <w:r w:rsidRPr="00842068">
              <w:rPr>
                <w:rFonts w:hAnsi="宋体"/>
                <w:color w:val="000000"/>
                <w:spacing w:val="-20"/>
                <w:kern w:val="0"/>
                <w:szCs w:val="21"/>
              </w:rPr>
              <w:t>次，每次至少</w:t>
            </w:r>
            <w:r w:rsidRPr="00842068">
              <w:rPr>
                <w:color w:val="000000"/>
                <w:spacing w:val="-20"/>
                <w:kern w:val="0"/>
                <w:szCs w:val="21"/>
              </w:rPr>
              <w:t>30</w:t>
            </w:r>
            <w:r w:rsidRPr="00842068">
              <w:rPr>
                <w:rFonts w:hAnsi="宋体"/>
                <w:color w:val="000000"/>
                <w:spacing w:val="-20"/>
                <w:kern w:val="0"/>
                <w:szCs w:val="21"/>
              </w:rPr>
              <w:t>分钟有氧运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 □一般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生熟分开，生吃蔬菜瓜果洗净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 □一般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不吃过保质期食物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□是    □否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三餐定时定量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□每天 □有时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膳食多样，谷物为主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□每天 □每周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定量蔬菜、水果和薯类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□每天 □每周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定量奶制品、豆制品和坚果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□每天 □每周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适量肉、蛋、禽和鱼类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□每天 □每周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饮食清淡少盐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少油控糖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□每天 □有时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每</w:t>
            </w:r>
            <w:r w:rsidRPr="00842068">
              <w:rPr>
                <w:rFonts w:hAnsi="宋体"/>
                <w:color w:val="000000"/>
                <w:spacing w:val="-12"/>
                <w:kern w:val="0"/>
                <w:szCs w:val="21"/>
              </w:rPr>
              <w:t>天饮用不少于</w:t>
            </w:r>
            <w:r w:rsidRPr="00842068">
              <w:rPr>
                <w:color w:val="000000"/>
                <w:spacing w:val="-12"/>
                <w:kern w:val="0"/>
                <w:szCs w:val="21"/>
              </w:rPr>
              <w:t>1200</w:t>
            </w:r>
            <w:r w:rsidRPr="00842068">
              <w:rPr>
                <w:rFonts w:hAnsi="宋体"/>
                <w:color w:val="000000"/>
                <w:spacing w:val="-12"/>
                <w:kern w:val="0"/>
                <w:szCs w:val="21"/>
              </w:rPr>
              <w:t>毫升的白开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□有时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是否吸烟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□是   □否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过量饮酒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□有时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每天保证不少于</w:t>
            </w:r>
            <w:r w:rsidRPr="00842068">
              <w:rPr>
                <w:color w:val="000000"/>
                <w:kern w:val="0"/>
                <w:szCs w:val="21"/>
              </w:rPr>
              <w:t>6-8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小时睡眠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每年或每</w:t>
            </w:r>
            <w:r w:rsidRPr="00842068">
              <w:rPr>
                <w:color w:val="000000"/>
                <w:kern w:val="0"/>
                <w:szCs w:val="21"/>
              </w:rPr>
              <w:t>2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年进行健康体检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□是   □否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每天早晚刷牙，饭后漱口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□每天 □有时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外出回家，饭前饭后，便前便后用流动的水和肥皂搓洗</w:t>
            </w:r>
            <w:r w:rsidRPr="00842068">
              <w:rPr>
                <w:color w:val="000000"/>
                <w:kern w:val="0"/>
                <w:szCs w:val="21"/>
              </w:rPr>
              <w:t>20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秒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不随地吐痰、乱扔垃圾；公共场合咳嗽打喷嚏遮掩口鼻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□是   □否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良好的用眼习惯，不在灰暗或刺眼的灯光下看书写字；不在行走、乘车和躺着时看书和手机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家中开窗通风，保持空气流通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知道并能正确拨打急救电话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□是    □否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家里老人和儿童定期接种疫苗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□是    □否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5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lastRenderedPageBreak/>
              <w:t>项  目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内  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选  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分  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得  分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F6" w:rsidRDefault="00316FF6" w:rsidP="00C43AAC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心理平衡</w:t>
            </w:r>
          </w:p>
          <w:p w:rsidR="00316FF6" w:rsidRPr="00842068" w:rsidRDefault="00316FF6" w:rsidP="00C43AAC">
            <w:pPr>
              <w:snapToGrid w:val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与良好社会适应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了解自我，肯定自我，有幸福感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 □很少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</w:pP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snapToGrid w:val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了解社会，能适应社会环境变化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 □很少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</w:pP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情绪稳定，不大喜大怒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 □很少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心情愉悦，开朗乐观，积极向上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对工作有追求，对生活充满信心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有克服困难的勇气和毅力，不回避，不放弃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积极主动参加社会活动，有活力，有热情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关心集体和他人，家庭邻里和睦，人际关系良好，待人宽容，有感恩之心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举止端庄，礼貌待人，衣着整齐，语言文明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精力充沛，无躯体不适，能处理日常生活工作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□经常 □一般  □很少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Default="00316FF6" w:rsidP="00C43AAC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基本生理</w:t>
            </w:r>
          </w:p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健康指标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牙齿清洁，牙龈颜色正常，无龋齿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842068">
              <w:rPr>
                <w:rFonts w:ascii="宋体" w:hAnsi="宋体"/>
                <w:color w:val="000000"/>
                <w:kern w:val="0"/>
                <w:szCs w:val="21"/>
              </w:rPr>
              <w:t>□是   □否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裸眼视力：左：</w:t>
            </w:r>
            <w:r w:rsidRPr="00842068">
              <w:rPr>
                <w:color w:val="000000"/>
                <w:kern w:val="0"/>
                <w:szCs w:val="21"/>
              </w:rPr>
              <w:t xml:space="preserve">  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右：</w:t>
            </w:r>
            <w:r w:rsidRPr="00842068">
              <w:rPr>
                <w:color w:val="000000"/>
                <w:kern w:val="0"/>
                <w:szCs w:val="21"/>
              </w:rPr>
              <w:t xml:space="preserve">  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矫正视力：左：</w:t>
            </w:r>
            <w:r w:rsidRPr="00842068">
              <w:rPr>
                <w:color w:val="000000"/>
                <w:kern w:val="0"/>
                <w:szCs w:val="21"/>
              </w:rPr>
              <w:t xml:space="preserve">   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右：</w:t>
            </w:r>
            <w:r w:rsidRPr="00842068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身高：</w:t>
            </w:r>
            <w:r w:rsidRPr="00842068">
              <w:rPr>
                <w:color w:val="000000"/>
                <w:kern w:val="0"/>
                <w:szCs w:val="21"/>
              </w:rPr>
              <w:t xml:space="preserve">               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（厘米）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体重：</w:t>
            </w:r>
            <w:r w:rsidRPr="00842068">
              <w:rPr>
                <w:color w:val="000000"/>
                <w:kern w:val="0"/>
                <w:szCs w:val="21"/>
              </w:rPr>
              <w:t xml:space="preserve">               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（千克）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腰围：</w:t>
            </w:r>
            <w:r w:rsidRPr="00842068">
              <w:rPr>
                <w:color w:val="000000"/>
                <w:kern w:val="0"/>
                <w:szCs w:val="21"/>
              </w:rPr>
              <w:t xml:space="preserve">               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（厘米）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呼吸：</w:t>
            </w:r>
            <w:r w:rsidRPr="00842068">
              <w:rPr>
                <w:color w:val="000000"/>
                <w:kern w:val="0"/>
                <w:szCs w:val="21"/>
              </w:rPr>
              <w:t xml:space="preserve">             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（次</w:t>
            </w:r>
            <w:r w:rsidRPr="00842068">
              <w:rPr>
                <w:color w:val="000000"/>
                <w:kern w:val="0"/>
                <w:szCs w:val="21"/>
              </w:rPr>
              <w:t>/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分钟）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心率：</w:t>
            </w:r>
            <w:r w:rsidRPr="00842068">
              <w:rPr>
                <w:color w:val="000000"/>
                <w:kern w:val="0"/>
                <w:szCs w:val="21"/>
              </w:rPr>
              <w:t xml:space="preserve">             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（次</w:t>
            </w:r>
            <w:r w:rsidRPr="00842068">
              <w:rPr>
                <w:color w:val="000000"/>
                <w:kern w:val="0"/>
                <w:szCs w:val="21"/>
              </w:rPr>
              <w:t>/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分钟）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血压：</w:t>
            </w:r>
            <w:r w:rsidRPr="00842068">
              <w:rPr>
                <w:color w:val="000000"/>
                <w:kern w:val="0"/>
                <w:szCs w:val="21"/>
              </w:rPr>
              <w:t xml:space="preserve">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收缩压</w:t>
            </w:r>
            <w:r w:rsidRPr="00842068">
              <w:rPr>
                <w:color w:val="000000"/>
                <w:kern w:val="0"/>
                <w:szCs w:val="21"/>
              </w:rPr>
              <w:t xml:space="preserve">  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（毫米汞柱）</w:t>
            </w:r>
            <w:r w:rsidRPr="00842068">
              <w:rPr>
                <w:color w:val="000000"/>
                <w:kern w:val="0"/>
                <w:szCs w:val="21"/>
              </w:rPr>
              <w:t xml:space="preserve">  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舒张压（毫米汞柱）：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空腹血糖：</w:t>
            </w:r>
            <w:r w:rsidRPr="00842068">
              <w:rPr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842068">
              <w:rPr>
                <w:color w:val="000000"/>
                <w:kern w:val="0"/>
                <w:szCs w:val="21"/>
              </w:rPr>
              <w:t xml:space="preserve"> mmol/L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尿酸：</w:t>
            </w:r>
            <w:r w:rsidRPr="00842068">
              <w:rPr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842068">
              <w:rPr>
                <w:color w:val="000000"/>
                <w:kern w:val="0"/>
                <w:szCs w:val="21"/>
              </w:rPr>
              <w:t>mmol/L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总胆固醇：</w:t>
            </w:r>
            <w:r w:rsidRPr="00842068">
              <w:rPr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842068">
              <w:rPr>
                <w:color w:val="000000"/>
                <w:kern w:val="0"/>
                <w:szCs w:val="21"/>
              </w:rPr>
              <w:t xml:space="preserve"> mmol/L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甘油三酯：</w:t>
            </w:r>
            <w:r w:rsidRPr="00842068">
              <w:rPr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842068">
              <w:rPr>
                <w:color w:val="000000"/>
                <w:kern w:val="0"/>
                <w:szCs w:val="21"/>
              </w:rPr>
              <w:t xml:space="preserve"> mmol/L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低密度脂蛋白胆固醇：</w:t>
            </w:r>
            <w:r w:rsidRPr="00842068">
              <w:rPr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842068">
              <w:rPr>
                <w:color w:val="000000"/>
                <w:kern w:val="0"/>
                <w:szCs w:val="21"/>
              </w:rPr>
              <w:t>mmol/L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C43AAC">
        <w:trPr>
          <w:trHeight w:val="425"/>
          <w:jc w:val="center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>高密度脂蛋白胆固醇：</w:t>
            </w:r>
            <w:r w:rsidRPr="00842068">
              <w:rPr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842068">
              <w:rPr>
                <w:color w:val="000000"/>
                <w:kern w:val="0"/>
                <w:szCs w:val="21"/>
              </w:rPr>
              <w:t xml:space="preserve">  mmol/L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842068" w:rsidRDefault="00316FF6" w:rsidP="00C43AAC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842068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6FF6" w:rsidRPr="00842068" w:rsidTr="00316FF6">
        <w:trPr>
          <w:trHeight w:val="1398"/>
          <w:jc w:val="center"/>
        </w:trPr>
        <w:tc>
          <w:tcPr>
            <w:tcW w:w="10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F6" w:rsidRPr="0009704C" w:rsidRDefault="00316FF6" w:rsidP="00C43AAC">
            <w:pPr>
              <w:widowControl/>
              <w:snapToGrid w:val="0"/>
              <w:jc w:val="left"/>
              <w:rPr>
                <w:rFonts w:hint="eastAsia"/>
                <w:color w:val="000000"/>
                <w:kern w:val="0"/>
                <w:sz w:val="9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</w:t>
            </w:r>
          </w:p>
          <w:p w:rsidR="00316FF6" w:rsidRDefault="00316FF6" w:rsidP="00C43AAC">
            <w:pPr>
              <w:widowControl/>
              <w:snapToGrid w:val="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本人确保填写资料真实有效。如经查实所填资料有不实或虚假信息，本人自动放弃申报，并承担由此产生的相应后果。</w:t>
            </w:r>
          </w:p>
          <w:p w:rsidR="00316FF6" w:rsidRPr="0009704C" w:rsidRDefault="00316FF6" w:rsidP="00C43AAC">
            <w:pPr>
              <w:widowControl/>
              <w:snapToGrid w:val="0"/>
              <w:jc w:val="left"/>
              <w:rPr>
                <w:rFonts w:hint="eastAsia"/>
                <w:color w:val="000000"/>
                <w:kern w:val="0"/>
                <w:sz w:val="5"/>
                <w:szCs w:val="21"/>
              </w:rPr>
            </w:pPr>
          </w:p>
          <w:p w:rsidR="00316FF6" w:rsidRDefault="00316FF6" w:rsidP="00C43AAC">
            <w:pPr>
              <w:widowControl/>
              <w:snapToGrid w:val="0"/>
              <w:ind w:left="6195" w:hangingChars="2950" w:hanging="6195"/>
              <w:jc w:val="left"/>
              <w:rPr>
                <w:rFonts w:hAnsi="宋体" w:hint="eastAsia"/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 xml:space="preserve">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（签字）</w:t>
            </w:r>
          </w:p>
          <w:p w:rsidR="00316FF6" w:rsidRDefault="00316FF6" w:rsidP="00C43AAC">
            <w:pPr>
              <w:widowControl/>
              <w:snapToGrid w:val="0"/>
              <w:jc w:val="left"/>
              <w:rPr>
                <w:rFonts w:hAnsi="宋体" w:hint="eastAsia"/>
                <w:color w:val="000000"/>
                <w:kern w:val="0"/>
                <w:szCs w:val="21"/>
              </w:rPr>
            </w:pPr>
            <w:r w:rsidRPr="00842068">
              <w:rPr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  </w:t>
            </w:r>
            <w:r w:rsidRPr="00842068">
              <w:rPr>
                <w:color w:val="000000"/>
                <w:kern w:val="0"/>
                <w:szCs w:val="21"/>
              </w:rPr>
              <w:t xml:space="preserve"> 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年</w:t>
            </w:r>
            <w:r w:rsidRPr="00842068">
              <w:rPr>
                <w:color w:val="000000"/>
                <w:kern w:val="0"/>
                <w:szCs w:val="21"/>
              </w:rPr>
              <w:t xml:space="preserve">  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月</w:t>
            </w:r>
            <w:r w:rsidRPr="00842068"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42068">
              <w:rPr>
                <w:color w:val="000000"/>
                <w:kern w:val="0"/>
                <w:szCs w:val="21"/>
              </w:rPr>
              <w:t xml:space="preserve">  </w:t>
            </w:r>
            <w:r w:rsidRPr="00842068"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  <w:p w:rsidR="00316FF6" w:rsidRPr="0009704C" w:rsidRDefault="00316FF6" w:rsidP="00C43AAC">
            <w:pPr>
              <w:widowControl/>
              <w:snapToGrid w:val="0"/>
              <w:jc w:val="left"/>
              <w:rPr>
                <w:rFonts w:hint="eastAsia"/>
                <w:color w:val="000000"/>
                <w:kern w:val="0"/>
                <w:sz w:val="7"/>
                <w:szCs w:val="21"/>
              </w:rPr>
            </w:pPr>
          </w:p>
        </w:tc>
      </w:tr>
    </w:tbl>
    <w:p w:rsidR="00316FF6" w:rsidRPr="0009704C" w:rsidRDefault="00316FF6" w:rsidP="00316FF6">
      <w:pPr>
        <w:widowControl/>
        <w:snapToGrid w:val="0"/>
        <w:jc w:val="left"/>
        <w:rPr>
          <w:rFonts w:ascii="黑体" w:eastAsia="黑体" w:hAnsi="黑体" w:cs="宋体" w:hint="eastAsia"/>
          <w:color w:val="000000"/>
          <w:kern w:val="0"/>
          <w:sz w:val="12"/>
          <w:szCs w:val="22"/>
        </w:rPr>
      </w:pPr>
    </w:p>
    <w:p w:rsidR="00316FF6" w:rsidRDefault="00316FF6" w:rsidP="00316FF6">
      <w:pPr>
        <w:widowControl/>
        <w:snapToGrid w:val="0"/>
        <w:spacing w:line="300" w:lineRule="auto"/>
        <w:jc w:val="left"/>
        <w:rPr>
          <w:rFonts w:ascii="黑体" w:eastAsia="黑体" w:hAnsi="黑体" w:cs="宋体" w:hint="eastAsia"/>
          <w:color w:val="000000"/>
          <w:kern w:val="0"/>
          <w:sz w:val="22"/>
          <w:szCs w:val="22"/>
        </w:rPr>
      </w:pPr>
      <w:r w:rsidRPr="0009704C">
        <w:rPr>
          <w:rFonts w:ascii="黑体" w:eastAsia="黑体" w:hAnsi="黑体" w:cs="宋体" w:hint="eastAsia"/>
          <w:color w:val="000000"/>
          <w:kern w:val="0"/>
          <w:sz w:val="22"/>
          <w:szCs w:val="22"/>
        </w:rPr>
        <w:lastRenderedPageBreak/>
        <w:t>填表说明：1.请</w:t>
      </w:r>
      <w:r w:rsidRPr="0009704C">
        <w:rPr>
          <w:rFonts w:ascii="黑体" w:eastAsia="黑体" w:hAnsi="黑体" w:cs="宋体" w:hint="eastAsia"/>
          <w:color w:val="000000"/>
          <w:spacing w:val="-16"/>
          <w:kern w:val="0"/>
          <w:sz w:val="22"/>
          <w:szCs w:val="22"/>
        </w:rPr>
        <w:t>您在选定的答案“□”上打“√”，并在“得分”和“总分”栏填写所得分数（满分100</w:t>
      </w:r>
      <w:r w:rsidRPr="0009704C">
        <w:rPr>
          <w:rFonts w:ascii="黑体" w:eastAsia="黑体" w:hAnsi="黑体" w:cs="宋体" w:hint="eastAsia"/>
          <w:color w:val="000000"/>
          <w:kern w:val="0"/>
          <w:sz w:val="22"/>
          <w:szCs w:val="22"/>
        </w:rPr>
        <w:t>分）；</w:t>
      </w:r>
    </w:p>
    <w:p w:rsidR="00316FF6" w:rsidRPr="00072832" w:rsidRDefault="00316FF6" w:rsidP="00316FF6">
      <w:pPr>
        <w:widowControl/>
        <w:snapToGrid w:val="0"/>
        <w:spacing w:line="300" w:lineRule="auto"/>
        <w:ind w:firstLineChars="490" w:firstLine="1078"/>
        <w:jc w:val="left"/>
        <w:rPr>
          <w:rFonts w:ascii="等线" w:eastAsia="等线" w:hAnsi="等线" w:cs="宋体"/>
          <w:color w:val="000000"/>
          <w:kern w:val="0"/>
          <w:sz w:val="22"/>
          <w:szCs w:val="22"/>
        </w:rPr>
      </w:pPr>
      <w:r w:rsidRPr="0009704C">
        <w:rPr>
          <w:rFonts w:ascii="黑体" w:eastAsia="黑体" w:hAnsi="黑体" w:cs="宋体" w:hint="eastAsia"/>
          <w:color w:val="000000"/>
          <w:kern w:val="0"/>
          <w:sz w:val="22"/>
          <w:szCs w:val="22"/>
        </w:rPr>
        <w:t>2.基</w:t>
      </w:r>
      <w:r w:rsidRPr="0009704C">
        <w:rPr>
          <w:rFonts w:ascii="黑体" w:eastAsia="黑体" w:hAnsi="黑体" w:cs="宋体" w:hint="eastAsia"/>
          <w:color w:val="000000"/>
          <w:spacing w:val="-10"/>
          <w:kern w:val="0"/>
          <w:sz w:val="22"/>
          <w:szCs w:val="22"/>
        </w:rPr>
        <w:t>本生理健康指标根据最近一次体检数据填写，其余项目请根据自身情况实事求是填</w:t>
      </w:r>
      <w:r w:rsidRPr="0009704C">
        <w:rPr>
          <w:rFonts w:ascii="黑体" w:eastAsia="黑体" w:hAnsi="黑体" w:cs="宋体" w:hint="eastAsia"/>
          <w:color w:val="000000"/>
          <w:spacing w:val="-6"/>
          <w:kern w:val="0"/>
          <w:sz w:val="22"/>
          <w:szCs w:val="22"/>
        </w:rPr>
        <w:t>写</w:t>
      </w:r>
      <w:r w:rsidRPr="0009704C">
        <w:rPr>
          <w:rFonts w:ascii="黑体" w:eastAsia="黑体" w:hAnsi="黑体" w:cs="宋体" w:hint="eastAsia"/>
          <w:color w:val="000000"/>
          <w:kern w:val="0"/>
          <w:sz w:val="22"/>
          <w:szCs w:val="22"/>
        </w:rPr>
        <w:t>。</w:t>
      </w:r>
    </w:p>
    <w:p w:rsidR="008F668C" w:rsidRPr="00316FF6" w:rsidRDefault="008F668C"/>
    <w:sectPr w:rsidR="008F668C" w:rsidRPr="00316FF6" w:rsidSect="00316FF6">
      <w:pgSz w:w="11906" w:h="16838" w:code="9"/>
      <w:pgMar w:top="1531" w:right="1361" w:bottom="1531" w:left="1474" w:header="851" w:footer="96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F6"/>
    <w:rsid w:val="00316FF6"/>
    <w:rsid w:val="008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EC6A"/>
  <w15:chartTrackingRefBased/>
  <w15:docId w15:val="{03CF6C99-1BAE-4FB0-B2DD-61FDF7C0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2019-12-03T03:42:00Z</dcterms:created>
  <dcterms:modified xsi:type="dcterms:W3CDTF">2019-12-03T03:48:00Z</dcterms:modified>
</cp:coreProperties>
</file>